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</w:t>
      </w:r>
      <w:r w:rsidR="00051123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051123" w:rsidRDefault="00981F79" w:rsidP="00051123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051123">
        <w:rPr>
          <w:rFonts w:ascii="Calibri" w:hAnsi="Calibri" w:cstheme="minorHAnsi"/>
          <w:sz w:val="18"/>
          <w:szCs w:val="18"/>
          <w:lang w:val="it-IT"/>
        </w:rPr>
        <w:t>“</w:t>
      </w:r>
      <w:r w:rsidRPr="00051123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051123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051123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051123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051123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051123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051123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051123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051123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05112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51123" w:rsidRPr="00051123">
        <w:rPr>
          <w:rFonts w:ascii="Calibri" w:hAnsi="Calibri" w:cstheme="minorHAnsi"/>
          <w:sz w:val="18"/>
          <w:szCs w:val="18"/>
          <w:lang w:val="it-IT"/>
        </w:rPr>
        <w:t>il servizio di revisione legale dei conti e di revisione delle informazioni non finanziarie contenute nel Report Integrato – Triennio 2020-2022</w:t>
      </w:r>
      <w:r w:rsidR="00796877" w:rsidRPr="00051123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51123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</w:t>
      </w:r>
      <w:r w:rsidR="00BD7666">
        <w:rPr>
          <w:rFonts w:ascii="Calibri" w:hAnsi="Calibri" w:cstheme="minorHAnsi"/>
          <w:sz w:val="18"/>
          <w:szCs w:val="18"/>
        </w:rPr>
        <w:t xml:space="preserve"> </w:t>
      </w:r>
      <w:r w:rsidR="008169EA" w:rsidRPr="00D722C1">
        <w:rPr>
          <w:rFonts w:ascii="Calibri" w:hAnsi="Calibri" w:cstheme="minorHAnsi"/>
          <w:sz w:val="18"/>
          <w:szCs w:val="18"/>
        </w:rPr>
        <w:t>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D7666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051123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051123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051123">
        <w:rPr>
          <w:rFonts w:ascii="Calibri" w:hAnsi="Calibri" w:cstheme="minorHAnsi"/>
          <w:sz w:val="18"/>
          <w:szCs w:val="18"/>
        </w:rPr>
        <w:t xml:space="preserve">ai </w:t>
      </w:r>
      <w:r w:rsidRPr="00051123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051123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05112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051123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5112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5112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51123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05112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051123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051123">
        <w:rPr>
          <w:rFonts w:ascii="Calibri" w:hAnsi="Calibri" w:cstheme="minorHAnsi"/>
          <w:sz w:val="18"/>
          <w:szCs w:val="18"/>
        </w:rPr>
        <w:t>: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e valutazione del rischio per l’organizzazione (riservatezza, integrità e disponibilità)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</w:t>
      </w:r>
      <w:r w:rsidR="00051123">
        <w:rPr>
          <w:rFonts w:ascii="Calibri" w:hAnsi="Calibri" w:cstheme="minorHAnsi"/>
          <w:sz w:val="18"/>
          <w:szCs w:val="18"/>
          <w:lang w:val="it-IT"/>
        </w:rPr>
        <w:t>é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B75" w:rsidRDefault="00E01B7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B75">
          <w:rPr>
            <w:noProof/>
          </w:rPr>
          <w:t>2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051123">
      <w:rPr>
        <w:sz w:val="18"/>
        <w:szCs w:val="18"/>
      </w:rPr>
      <w:t>P</w:t>
    </w:r>
    <w:r w:rsidR="00FD10CA">
      <w:rPr>
        <w:sz w:val="18"/>
        <w:szCs w:val="18"/>
      </w:rPr>
      <w:t>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051123">
      <w:rPr>
        <w:rFonts w:ascii="Calibri" w:hAnsi="Calibri"/>
        <w:kern w:val="2"/>
        <w:sz w:val="18"/>
        <w:szCs w:val="18"/>
      </w:rPr>
      <w:t>negoziata</w:t>
    </w:r>
    <w:r w:rsidR="00FD10CA">
      <w:rPr>
        <w:rFonts w:ascii="Calibri" w:hAnsi="Calibri"/>
        <w:kern w:val="2"/>
        <w:sz w:val="18"/>
        <w:szCs w:val="18"/>
      </w:rPr>
      <w:t xml:space="preserve"> </w:t>
    </w:r>
    <w:r>
      <w:rPr>
        <w:rFonts w:ascii="Calibri" w:hAnsi="Calibri"/>
        <w:kern w:val="2"/>
        <w:sz w:val="18"/>
        <w:szCs w:val="18"/>
      </w:rPr>
      <w:t>ai sensi dell’art</w:t>
    </w:r>
    <w:r w:rsidR="00051123">
      <w:rPr>
        <w:rFonts w:ascii="Calibri" w:hAnsi="Calibri"/>
        <w:kern w:val="2"/>
        <w:sz w:val="18"/>
        <w:szCs w:val="18"/>
      </w:rPr>
      <w:t xml:space="preserve">. 36 co.2 lett. b) </w:t>
    </w:r>
    <w:r w:rsidR="00E01B75">
      <w:rPr>
        <w:rFonts w:ascii="Calibri" w:hAnsi="Calibri"/>
        <w:kern w:val="2"/>
        <w:sz w:val="18"/>
        <w:szCs w:val="18"/>
      </w:rPr>
      <w:t xml:space="preserve">e co. 6 </w:t>
    </w:r>
    <w:bookmarkStart w:id="30" w:name="_GoBack"/>
    <w:bookmarkEnd w:id="30"/>
    <w:r w:rsidR="00051123">
      <w:rPr>
        <w:rFonts w:ascii="Calibri" w:hAnsi="Calibri"/>
        <w:kern w:val="2"/>
        <w:sz w:val="18"/>
        <w:szCs w:val="18"/>
      </w:rPr>
      <w:t xml:space="preserve">del </w:t>
    </w:r>
    <w:r>
      <w:rPr>
        <w:rFonts w:ascii="Calibri" w:hAnsi="Calibri"/>
        <w:kern w:val="2"/>
        <w:sz w:val="18"/>
        <w:szCs w:val="18"/>
      </w:rPr>
      <w:t>D.lgs</w:t>
    </w:r>
    <w:r w:rsidR="00FD10CA">
      <w:rPr>
        <w:rFonts w:ascii="Calibri" w:hAnsi="Calibri"/>
        <w:kern w:val="2"/>
        <w:sz w:val="18"/>
        <w:szCs w:val="18"/>
      </w:rPr>
      <w:t xml:space="preserve"> 50/2016, per la fornitura </w:t>
    </w:r>
    <w:r w:rsidR="00051123">
      <w:rPr>
        <w:rFonts w:ascii="Calibri" w:hAnsi="Calibri"/>
        <w:kern w:val="2"/>
        <w:sz w:val="18"/>
        <w:szCs w:val="18"/>
      </w:rPr>
      <w:t>del</w:t>
    </w:r>
    <w:r w:rsidR="003A3C1A">
      <w:rPr>
        <w:rFonts w:ascii="Calibri" w:hAnsi="Calibri"/>
        <w:kern w:val="2"/>
        <w:sz w:val="18"/>
        <w:szCs w:val="18"/>
      </w:rPr>
      <w:t xml:space="preserve"> S</w:t>
    </w:r>
    <w:r w:rsidR="00051123" w:rsidRPr="00051123">
      <w:rPr>
        <w:rFonts w:ascii="Calibri" w:hAnsi="Calibri"/>
        <w:kern w:val="2"/>
        <w:sz w:val="18"/>
        <w:szCs w:val="18"/>
      </w:rPr>
      <w:t>ervizio di revisione legale dei conti e di revisione delle informazioni non finanziarie contenute nel</w:t>
    </w:r>
    <w:r w:rsidR="00051123">
      <w:rPr>
        <w:rFonts w:ascii="Calibri" w:hAnsi="Calibri"/>
        <w:kern w:val="2"/>
        <w:sz w:val="18"/>
        <w:szCs w:val="18"/>
      </w:rPr>
      <w:t xml:space="preserve"> Report Integrato – Tr</w:t>
    </w:r>
    <w:r w:rsidR="00051123" w:rsidRPr="00051123">
      <w:rPr>
        <w:rFonts w:ascii="Calibri" w:hAnsi="Calibri"/>
        <w:kern w:val="2"/>
        <w:sz w:val="18"/>
        <w:szCs w:val="18"/>
      </w:rPr>
      <w:t>iennio 2020-2022</w:t>
    </w:r>
    <w:r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B75" w:rsidRDefault="00E01B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157677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B75" w:rsidRDefault="00E01B7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B75" w:rsidRDefault="00E01B7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B75" w:rsidRDefault="00E01B7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5112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57677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3C1A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0769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D7666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1B75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E1E2117"/>
  <w15:docId w15:val="{AB2D4EC3-7586-40A4-9386-332019A3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3005-8EA6-4C59-BFE5-0C55FCF4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5388</Words>
  <Characters>30716</Characters>
  <Application>Microsoft Office Word</Application>
  <DocSecurity>0</DocSecurity>
  <Lines>255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10</cp:revision>
  <cp:lastPrinted>2018-06-25T13:06:00Z</cp:lastPrinted>
  <dcterms:created xsi:type="dcterms:W3CDTF">2018-06-25T16:14:00Z</dcterms:created>
  <dcterms:modified xsi:type="dcterms:W3CDTF">2019-11-26T08:40:00Z</dcterms:modified>
</cp:coreProperties>
</file>